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348F" w14:textId="77777777" w:rsidR="00071E68" w:rsidRPr="00A24349" w:rsidRDefault="00071E68" w:rsidP="00071E68">
      <w:pPr>
        <w:pStyle w:val="Overskrift1"/>
        <w:rPr>
          <w:rFonts w:asciiTheme="minorHAnsi" w:hAnsiTheme="minorHAnsi" w:cstheme="minorHAnsi"/>
          <w:sz w:val="32"/>
          <w:szCs w:val="32"/>
        </w:rPr>
      </w:pPr>
      <w:bookmarkStart w:id="0" w:name="TITTEL"/>
      <w:r w:rsidRPr="00A24349">
        <w:rPr>
          <w:rFonts w:asciiTheme="minorHAnsi" w:hAnsiTheme="minorHAnsi" w:cstheme="minorHAnsi"/>
          <w:sz w:val="32"/>
          <w:szCs w:val="32"/>
        </w:rPr>
        <w:t>Reglement for vigsler i Kvænangen kommune</w:t>
      </w:r>
      <w:bookmarkEnd w:id="0"/>
    </w:p>
    <w:p w14:paraId="5AD53348" w14:textId="44C4300C" w:rsidR="00071E68" w:rsidRPr="00A24349" w:rsidRDefault="00071E68" w:rsidP="00071E68">
      <w:pPr>
        <w:shd w:val="clear" w:color="auto" w:fill="FFFFFF"/>
        <w:spacing w:before="120"/>
        <w:outlineLvl w:val="0"/>
        <w:rPr>
          <w:rFonts w:asciiTheme="minorHAnsi" w:hAnsiTheme="minorHAnsi" w:cstheme="minorHAnsi"/>
          <w:i/>
          <w:kern w:val="36"/>
          <w:sz w:val="22"/>
          <w:szCs w:val="22"/>
        </w:rPr>
      </w:pPr>
      <w:r w:rsidRPr="00A24349">
        <w:rPr>
          <w:rFonts w:asciiTheme="minorHAnsi" w:hAnsiTheme="minorHAnsi" w:cstheme="minorHAnsi"/>
          <w:i/>
          <w:kern w:val="36"/>
          <w:sz w:val="22"/>
          <w:szCs w:val="22"/>
        </w:rPr>
        <w:t xml:space="preserve">Reglement er vedtatt i </w:t>
      </w:r>
      <w:r w:rsidR="00977A83" w:rsidRPr="00A24349">
        <w:rPr>
          <w:rFonts w:asciiTheme="minorHAnsi" w:hAnsiTheme="minorHAnsi" w:cstheme="minorHAnsi"/>
          <w:i/>
          <w:kern w:val="36"/>
          <w:sz w:val="22"/>
          <w:szCs w:val="22"/>
        </w:rPr>
        <w:t>formannskapet</w:t>
      </w:r>
      <w:r w:rsidRPr="00A24349">
        <w:rPr>
          <w:rFonts w:asciiTheme="minorHAnsi" w:hAnsiTheme="minorHAnsi" w:cstheme="minorHAnsi"/>
          <w:i/>
          <w:kern w:val="36"/>
          <w:sz w:val="22"/>
          <w:szCs w:val="22"/>
        </w:rPr>
        <w:t xml:space="preserve"> den </w:t>
      </w:r>
      <w:r w:rsidR="00977A83" w:rsidRPr="00A24349">
        <w:rPr>
          <w:rFonts w:asciiTheme="minorHAnsi" w:hAnsiTheme="minorHAnsi" w:cstheme="minorHAnsi"/>
          <w:i/>
          <w:sz w:val="22"/>
          <w:szCs w:val="22"/>
        </w:rPr>
        <w:t>20.05.</w:t>
      </w:r>
      <w:r w:rsidR="00BF2BDB" w:rsidRPr="00A24349">
        <w:rPr>
          <w:rFonts w:asciiTheme="minorHAnsi" w:hAnsiTheme="minorHAnsi" w:cstheme="minorHAnsi"/>
          <w:i/>
          <w:sz w:val="22"/>
          <w:szCs w:val="22"/>
        </w:rPr>
        <w:t>20</w:t>
      </w:r>
      <w:r w:rsidR="00977A83" w:rsidRPr="00A24349">
        <w:rPr>
          <w:rFonts w:asciiTheme="minorHAnsi" w:hAnsiTheme="minorHAnsi" w:cstheme="minorHAnsi"/>
          <w:i/>
          <w:sz w:val="22"/>
          <w:szCs w:val="22"/>
        </w:rPr>
        <w:t>19 i sak 45/19</w:t>
      </w:r>
      <w:r w:rsidR="00977A83" w:rsidRPr="00A24349">
        <w:rPr>
          <w:rFonts w:asciiTheme="minorHAnsi" w:hAnsiTheme="minorHAnsi" w:cstheme="minorHAnsi"/>
          <w:i/>
          <w:kern w:val="36"/>
          <w:sz w:val="22"/>
          <w:szCs w:val="22"/>
        </w:rPr>
        <w:t xml:space="preserve"> </w:t>
      </w:r>
      <w:r w:rsidRPr="00A24349">
        <w:rPr>
          <w:rFonts w:asciiTheme="minorHAnsi" w:hAnsiTheme="minorHAnsi" w:cstheme="minorHAnsi"/>
          <w:i/>
          <w:kern w:val="36"/>
          <w:sz w:val="22"/>
          <w:szCs w:val="22"/>
        </w:rPr>
        <w:t>med senere endring</w:t>
      </w:r>
      <w:r w:rsidR="00716C83" w:rsidRPr="00A24349">
        <w:rPr>
          <w:rFonts w:asciiTheme="minorHAnsi" w:hAnsiTheme="minorHAnsi" w:cstheme="minorHAnsi"/>
          <w:i/>
          <w:kern w:val="36"/>
          <w:sz w:val="22"/>
          <w:szCs w:val="22"/>
        </w:rPr>
        <w:t>er</w:t>
      </w:r>
      <w:r w:rsidRPr="00A24349">
        <w:rPr>
          <w:rFonts w:asciiTheme="minorHAnsi" w:hAnsiTheme="minorHAnsi" w:cstheme="minorHAnsi"/>
          <w:i/>
          <w:kern w:val="36"/>
          <w:sz w:val="22"/>
          <w:szCs w:val="22"/>
        </w:rPr>
        <w:t xml:space="preserve"> </w:t>
      </w:r>
      <w:r w:rsidR="00977A83" w:rsidRPr="00A24349">
        <w:rPr>
          <w:rFonts w:asciiTheme="minorHAnsi" w:hAnsiTheme="minorHAnsi" w:cstheme="minorHAnsi"/>
          <w:i/>
          <w:kern w:val="36"/>
          <w:sz w:val="22"/>
          <w:szCs w:val="22"/>
        </w:rPr>
        <w:t xml:space="preserve">i kommunestyret </w:t>
      </w:r>
      <w:r w:rsidRPr="00A24349">
        <w:rPr>
          <w:rFonts w:asciiTheme="minorHAnsi" w:hAnsiTheme="minorHAnsi" w:cstheme="minorHAnsi"/>
          <w:i/>
          <w:kern w:val="36"/>
          <w:sz w:val="22"/>
          <w:szCs w:val="22"/>
        </w:rPr>
        <w:t>den 11.12.</w:t>
      </w:r>
      <w:r w:rsidR="00BF2BDB" w:rsidRPr="00A24349">
        <w:rPr>
          <w:rFonts w:asciiTheme="minorHAnsi" w:hAnsiTheme="minorHAnsi" w:cstheme="minorHAnsi"/>
          <w:i/>
          <w:kern w:val="36"/>
          <w:sz w:val="22"/>
          <w:szCs w:val="22"/>
        </w:rPr>
        <w:t>20</w:t>
      </w:r>
      <w:r w:rsidRPr="00A24349">
        <w:rPr>
          <w:rFonts w:asciiTheme="minorHAnsi" w:hAnsiTheme="minorHAnsi" w:cstheme="minorHAnsi"/>
          <w:i/>
          <w:kern w:val="36"/>
          <w:sz w:val="22"/>
          <w:szCs w:val="22"/>
        </w:rPr>
        <w:t>19 i sak 97/19</w:t>
      </w:r>
      <w:r w:rsidR="00E35139" w:rsidRPr="00A24349">
        <w:rPr>
          <w:rFonts w:asciiTheme="minorHAnsi" w:hAnsiTheme="minorHAnsi" w:cstheme="minorHAnsi"/>
          <w:i/>
          <w:kern w:val="36"/>
          <w:sz w:val="22"/>
          <w:szCs w:val="22"/>
        </w:rPr>
        <w:t>,</w:t>
      </w:r>
      <w:r w:rsidR="00716C83" w:rsidRPr="00A24349">
        <w:rPr>
          <w:rFonts w:asciiTheme="minorHAnsi" w:hAnsiTheme="minorHAnsi" w:cstheme="minorHAnsi"/>
          <w:i/>
          <w:kern w:val="36"/>
          <w:sz w:val="22"/>
          <w:szCs w:val="22"/>
        </w:rPr>
        <w:t xml:space="preserve"> </w:t>
      </w:r>
      <w:r w:rsidR="00957CB1" w:rsidRPr="00A24349">
        <w:rPr>
          <w:rFonts w:asciiTheme="minorHAnsi" w:hAnsiTheme="minorHAnsi" w:cstheme="minorHAnsi"/>
          <w:i/>
          <w:kern w:val="36"/>
          <w:sz w:val="22"/>
          <w:szCs w:val="22"/>
        </w:rPr>
        <w:t>formannskap</w:t>
      </w:r>
      <w:r w:rsidR="00B239B2" w:rsidRPr="00A24349">
        <w:rPr>
          <w:rFonts w:asciiTheme="minorHAnsi" w:hAnsiTheme="minorHAnsi" w:cstheme="minorHAnsi"/>
          <w:i/>
          <w:kern w:val="36"/>
          <w:sz w:val="22"/>
          <w:szCs w:val="22"/>
        </w:rPr>
        <w:t xml:space="preserve">et den </w:t>
      </w:r>
      <w:r w:rsidR="000454F5" w:rsidRPr="00A24349">
        <w:rPr>
          <w:rFonts w:asciiTheme="minorHAnsi" w:hAnsiTheme="minorHAnsi" w:cstheme="minorHAnsi"/>
          <w:i/>
          <w:kern w:val="36"/>
          <w:sz w:val="22"/>
          <w:szCs w:val="22"/>
        </w:rPr>
        <w:t>06.10.</w:t>
      </w:r>
      <w:r w:rsidR="00BF2BDB" w:rsidRPr="00A24349">
        <w:rPr>
          <w:rFonts w:asciiTheme="minorHAnsi" w:hAnsiTheme="minorHAnsi" w:cstheme="minorHAnsi"/>
          <w:i/>
          <w:kern w:val="36"/>
          <w:sz w:val="22"/>
          <w:szCs w:val="22"/>
        </w:rPr>
        <w:t>20</w:t>
      </w:r>
      <w:r w:rsidR="000454F5" w:rsidRPr="00A24349">
        <w:rPr>
          <w:rFonts w:asciiTheme="minorHAnsi" w:hAnsiTheme="minorHAnsi" w:cstheme="minorHAnsi"/>
          <w:i/>
          <w:kern w:val="36"/>
          <w:sz w:val="22"/>
          <w:szCs w:val="22"/>
        </w:rPr>
        <w:t xml:space="preserve">20 i sak </w:t>
      </w:r>
      <w:r w:rsidR="00F154D2" w:rsidRPr="00A24349">
        <w:rPr>
          <w:rFonts w:asciiTheme="minorHAnsi" w:hAnsiTheme="minorHAnsi" w:cstheme="minorHAnsi"/>
          <w:i/>
          <w:kern w:val="36"/>
          <w:sz w:val="22"/>
          <w:szCs w:val="22"/>
        </w:rPr>
        <w:t>192/20</w:t>
      </w:r>
      <w:r w:rsidR="00E35139" w:rsidRPr="00A24349">
        <w:rPr>
          <w:rFonts w:asciiTheme="minorHAnsi" w:hAnsiTheme="minorHAnsi" w:cstheme="minorHAnsi"/>
          <w:i/>
          <w:kern w:val="36"/>
          <w:sz w:val="22"/>
          <w:szCs w:val="22"/>
        </w:rPr>
        <w:t xml:space="preserve"> og kommunestyret den 29.04.</w:t>
      </w:r>
      <w:r w:rsidR="00BF2BDB" w:rsidRPr="00A24349">
        <w:rPr>
          <w:rFonts w:asciiTheme="minorHAnsi" w:hAnsiTheme="minorHAnsi" w:cstheme="minorHAnsi"/>
          <w:i/>
          <w:kern w:val="36"/>
          <w:sz w:val="22"/>
          <w:szCs w:val="22"/>
        </w:rPr>
        <w:t>2021 i sak 21/27</w:t>
      </w:r>
      <w:r w:rsidRPr="00A24349">
        <w:rPr>
          <w:rFonts w:asciiTheme="minorHAnsi" w:hAnsiTheme="minorHAnsi" w:cstheme="minorHAnsi"/>
          <w:i/>
          <w:kern w:val="36"/>
          <w:sz w:val="22"/>
          <w:szCs w:val="22"/>
        </w:rPr>
        <w:t xml:space="preserve">. </w:t>
      </w:r>
    </w:p>
    <w:p w14:paraId="56ED406F" w14:textId="4F356C44" w:rsidR="00D437C7" w:rsidRPr="00A24349" w:rsidRDefault="00D437C7" w:rsidP="00071E68">
      <w:pPr>
        <w:shd w:val="clear" w:color="auto" w:fill="FFFFFF"/>
        <w:spacing w:before="120"/>
        <w:outlineLvl w:val="0"/>
        <w:rPr>
          <w:rFonts w:asciiTheme="minorHAnsi" w:hAnsiTheme="minorHAnsi" w:cstheme="minorHAnsi"/>
          <w:i/>
          <w:kern w:val="36"/>
          <w:sz w:val="22"/>
          <w:szCs w:val="22"/>
        </w:rPr>
      </w:pPr>
    </w:p>
    <w:p w14:paraId="401D291F"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1. Reglementets virkeområde </w:t>
      </w:r>
    </w:p>
    <w:p w14:paraId="39BF6D8B"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Fra 1. januar 2018 ble ansvaret for gjennomføring av borgerlige vigsler overført fra tingrettene til kommunene etter en lovendring i ekteskapsloven. Kvænangen kommune har fra den dato et kommunalt vigselstilbud til egne innbyggere og for personer som ikke er bosatt i Norge. </w:t>
      </w:r>
    </w:p>
    <w:p w14:paraId="7FDA3AD2" w14:textId="77777777" w:rsidR="00071E68" w:rsidRPr="00A24349" w:rsidRDefault="00071E68" w:rsidP="00071E68">
      <w:pPr>
        <w:spacing w:before="120"/>
        <w:rPr>
          <w:rFonts w:asciiTheme="minorHAnsi" w:hAnsiTheme="minorHAnsi" w:cstheme="minorHAnsi"/>
          <w:sz w:val="22"/>
          <w:szCs w:val="22"/>
        </w:rPr>
      </w:pPr>
      <w:r w:rsidRPr="00A24349">
        <w:rPr>
          <w:rFonts w:asciiTheme="minorHAnsi" w:hAnsiTheme="minorHAnsi" w:cstheme="minorHAnsi"/>
          <w:sz w:val="22"/>
          <w:szCs w:val="22"/>
        </w:rPr>
        <w:t>Reglementet regulerer myndighet, hvem som kan vigsles, sted for vigsler og kostander.</w:t>
      </w:r>
    </w:p>
    <w:p w14:paraId="720F7582"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2. Hjemmel </w:t>
      </w:r>
    </w:p>
    <w:p w14:paraId="561BF9BB"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Forskrift om kommunale vigsler </w:t>
      </w:r>
    </w:p>
    <w:p w14:paraId="0A485E5E"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Lov om ekteskap [ekteskapsloven] </w:t>
      </w:r>
    </w:p>
    <w:p w14:paraId="1558F10D"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Forskrift om registrering og melding om vigsel </w:t>
      </w:r>
    </w:p>
    <w:p w14:paraId="10243C58"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3. Gyldighet </w:t>
      </w:r>
    </w:p>
    <w:p w14:paraId="592BAD6C"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Reglementet gjelder fra og med kommunestyrets vedtak og frem til et nytt vedtak fra kommunestyret måtte foreligge. Reglementet revideres ved behov. Ved særlige tilfeller som ikke er fanget opp av reglementet avgjøres dette av formannskapet. </w:t>
      </w:r>
    </w:p>
    <w:p w14:paraId="7BA8DD93"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4. Vigselsmyndighet i Kvænangen kommune </w:t>
      </w:r>
    </w:p>
    <w:p w14:paraId="18494C56" w14:textId="78397474"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sz w:val="22"/>
          <w:szCs w:val="22"/>
        </w:rPr>
        <w:t xml:space="preserve">Vigsler foretas av ordfører og varaordfører som etter lov tillagt vigselsmyndighet. I tillegg til disse gis vigselsmyndighet til valgte medlemmer av formannskapet, Vera Eilertsen-Wassnes, Ronald Jenssen og Jan Helge Jensen. </w:t>
      </w:r>
      <w:r w:rsidR="00043276" w:rsidRPr="00A24349">
        <w:rPr>
          <w:rFonts w:asciiTheme="minorHAnsi" w:hAnsiTheme="minorHAnsi" w:cstheme="minorHAnsi"/>
          <w:sz w:val="22"/>
          <w:szCs w:val="22"/>
        </w:rPr>
        <w:t>Janne Kankaala</w:t>
      </w:r>
      <w:r w:rsidR="00B84920" w:rsidRPr="00A24349">
        <w:rPr>
          <w:rFonts w:asciiTheme="minorHAnsi" w:hAnsiTheme="minorHAnsi" w:cstheme="minorHAnsi"/>
          <w:sz w:val="22"/>
          <w:szCs w:val="22"/>
        </w:rPr>
        <w:t>,</w:t>
      </w:r>
      <w:r w:rsidRPr="00A24349">
        <w:rPr>
          <w:rFonts w:asciiTheme="minorHAnsi" w:hAnsiTheme="minorHAnsi" w:cstheme="minorHAnsi"/>
          <w:sz w:val="22"/>
          <w:szCs w:val="22"/>
        </w:rPr>
        <w:t xml:space="preserve"> </w:t>
      </w:r>
      <w:r w:rsidR="00B84920" w:rsidRPr="00A24349">
        <w:rPr>
          <w:rFonts w:asciiTheme="minorHAnsi" w:eastAsia="Times New Roman" w:hAnsiTheme="minorHAnsi" w:cstheme="minorHAnsi"/>
          <w:sz w:val="22"/>
          <w:szCs w:val="22"/>
          <w:lang w:val="en-US"/>
        </w:rPr>
        <w:t xml:space="preserve">Karen Ellen Inga Eira </w:t>
      </w:r>
      <w:proofErr w:type="spellStart"/>
      <w:r w:rsidR="00B84920" w:rsidRPr="00A24349">
        <w:rPr>
          <w:rFonts w:asciiTheme="minorHAnsi" w:eastAsia="Times New Roman" w:hAnsiTheme="minorHAnsi" w:cstheme="minorHAnsi"/>
          <w:sz w:val="22"/>
          <w:szCs w:val="22"/>
          <w:lang w:val="en-US"/>
        </w:rPr>
        <w:t>og</w:t>
      </w:r>
      <w:proofErr w:type="spellEnd"/>
      <w:r w:rsidR="00B84920" w:rsidRPr="00A24349">
        <w:rPr>
          <w:rFonts w:asciiTheme="minorHAnsi" w:eastAsia="Times New Roman" w:hAnsiTheme="minorHAnsi" w:cstheme="minorHAnsi"/>
          <w:sz w:val="22"/>
          <w:szCs w:val="22"/>
          <w:lang w:val="en-US"/>
        </w:rPr>
        <w:t xml:space="preserve"> Anne Katriina Pedersen </w:t>
      </w:r>
      <w:r w:rsidRPr="00A24349">
        <w:rPr>
          <w:rFonts w:asciiTheme="minorHAnsi" w:hAnsiTheme="minorHAnsi" w:cstheme="minorHAnsi"/>
          <w:sz w:val="22"/>
          <w:szCs w:val="22"/>
        </w:rPr>
        <w:t>oppnevnes som representant</w:t>
      </w:r>
      <w:r w:rsidR="003278CF" w:rsidRPr="00A24349">
        <w:rPr>
          <w:rFonts w:asciiTheme="minorHAnsi" w:hAnsiTheme="minorHAnsi" w:cstheme="minorHAnsi"/>
          <w:sz w:val="22"/>
          <w:szCs w:val="22"/>
        </w:rPr>
        <w:t>er</w:t>
      </w:r>
      <w:r w:rsidRPr="00A24349">
        <w:rPr>
          <w:rFonts w:asciiTheme="minorHAnsi" w:hAnsiTheme="minorHAnsi" w:cstheme="minorHAnsi"/>
          <w:sz w:val="22"/>
          <w:szCs w:val="22"/>
        </w:rPr>
        <w:t xml:space="preserve"> fra administrasjonen.</w:t>
      </w:r>
      <w:r w:rsidR="00280003" w:rsidRPr="00A24349">
        <w:rPr>
          <w:rFonts w:asciiTheme="minorHAnsi" w:hAnsiTheme="minorHAnsi" w:cstheme="minorHAnsi"/>
          <w:sz w:val="22"/>
          <w:szCs w:val="22"/>
        </w:rPr>
        <w:t xml:space="preserve"> </w:t>
      </w:r>
    </w:p>
    <w:p w14:paraId="4F024380" w14:textId="0FCF1AF4" w:rsidR="00071E68" w:rsidRPr="00A24349" w:rsidRDefault="00A24349" w:rsidP="00071E68">
      <w:pPr>
        <w:pStyle w:val="Default"/>
        <w:spacing w:before="120"/>
        <w:rPr>
          <w:rFonts w:asciiTheme="minorHAnsi" w:hAnsiTheme="minorHAnsi" w:cstheme="minorHAnsi"/>
          <w:color w:val="auto"/>
          <w:sz w:val="22"/>
          <w:szCs w:val="22"/>
        </w:rPr>
      </w:pPr>
      <w:proofErr w:type="spellStart"/>
      <w:r w:rsidRPr="00A24349">
        <w:rPr>
          <w:rFonts w:asciiTheme="minorHAnsi" w:eastAsia="Times New Roman" w:hAnsiTheme="minorHAnsi" w:cstheme="minorHAnsi"/>
          <w:sz w:val="22"/>
          <w:szCs w:val="22"/>
          <w:lang w:val="en-US"/>
        </w:rPr>
        <w:t>Ordførerkjedet</w:t>
      </w:r>
      <w:proofErr w:type="spellEnd"/>
      <w:r w:rsidRPr="00A24349">
        <w:rPr>
          <w:rFonts w:asciiTheme="minorHAnsi" w:eastAsia="Times New Roman" w:hAnsiTheme="minorHAnsi" w:cstheme="minorHAnsi"/>
          <w:sz w:val="22"/>
          <w:szCs w:val="22"/>
          <w:lang w:val="en-US"/>
        </w:rPr>
        <w:t xml:space="preserve"> </w:t>
      </w:r>
      <w:proofErr w:type="spellStart"/>
      <w:r w:rsidRPr="00A24349">
        <w:rPr>
          <w:rFonts w:asciiTheme="minorHAnsi" w:eastAsia="Times New Roman" w:hAnsiTheme="minorHAnsi" w:cstheme="minorHAnsi"/>
          <w:sz w:val="22"/>
          <w:szCs w:val="22"/>
          <w:lang w:val="en-US"/>
        </w:rPr>
        <w:t>brukes</w:t>
      </w:r>
      <w:proofErr w:type="spellEnd"/>
      <w:r w:rsidRPr="00A24349">
        <w:rPr>
          <w:rFonts w:asciiTheme="minorHAnsi" w:eastAsia="Times New Roman" w:hAnsiTheme="minorHAnsi" w:cstheme="minorHAnsi"/>
          <w:sz w:val="22"/>
          <w:szCs w:val="22"/>
          <w:lang w:val="en-US"/>
        </w:rPr>
        <w:t xml:space="preserve"> ved </w:t>
      </w:r>
      <w:proofErr w:type="spellStart"/>
      <w:r w:rsidRPr="00A24349">
        <w:rPr>
          <w:rFonts w:asciiTheme="minorHAnsi" w:eastAsia="Times New Roman" w:hAnsiTheme="minorHAnsi" w:cstheme="minorHAnsi"/>
          <w:sz w:val="22"/>
          <w:szCs w:val="22"/>
          <w:lang w:val="en-US"/>
        </w:rPr>
        <w:t>vigsler</w:t>
      </w:r>
      <w:proofErr w:type="spellEnd"/>
      <w:r w:rsidRPr="00A24349">
        <w:rPr>
          <w:rFonts w:asciiTheme="minorHAnsi" w:eastAsia="Times New Roman" w:hAnsiTheme="minorHAnsi" w:cstheme="minorHAnsi"/>
          <w:sz w:val="22"/>
          <w:szCs w:val="22"/>
          <w:lang w:val="en-US"/>
        </w:rPr>
        <w:t xml:space="preserve"> </w:t>
      </w:r>
      <w:proofErr w:type="spellStart"/>
      <w:r w:rsidRPr="00A24349">
        <w:rPr>
          <w:rFonts w:asciiTheme="minorHAnsi" w:eastAsia="Times New Roman" w:hAnsiTheme="minorHAnsi" w:cstheme="minorHAnsi"/>
          <w:sz w:val="22"/>
          <w:szCs w:val="22"/>
          <w:lang w:val="en-US"/>
        </w:rPr>
        <w:t>jf</w:t>
      </w:r>
      <w:proofErr w:type="spellEnd"/>
      <w:r w:rsidRPr="00A24349">
        <w:rPr>
          <w:rFonts w:asciiTheme="minorHAnsi" w:eastAsia="Times New Roman" w:hAnsiTheme="minorHAnsi" w:cstheme="minorHAnsi"/>
          <w:sz w:val="22"/>
          <w:szCs w:val="22"/>
          <w:lang w:val="en-US"/>
        </w:rPr>
        <w:t xml:space="preserve">. </w:t>
      </w:r>
      <w:proofErr w:type="spellStart"/>
      <w:r w:rsidRPr="00A24349">
        <w:rPr>
          <w:rFonts w:asciiTheme="minorHAnsi" w:eastAsia="Times New Roman" w:hAnsiTheme="minorHAnsi" w:cstheme="minorHAnsi"/>
          <w:sz w:val="22"/>
          <w:szCs w:val="22"/>
          <w:lang w:val="en-US"/>
        </w:rPr>
        <w:t>reglement</w:t>
      </w:r>
      <w:proofErr w:type="spellEnd"/>
      <w:r w:rsidRPr="00A24349">
        <w:rPr>
          <w:rFonts w:asciiTheme="minorHAnsi" w:eastAsia="Times New Roman" w:hAnsiTheme="minorHAnsi" w:cstheme="minorHAnsi"/>
          <w:sz w:val="22"/>
          <w:szCs w:val="22"/>
          <w:lang w:val="en-US"/>
        </w:rPr>
        <w:t xml:space="preserve"> for </w:t>
      </w:r>
      <w:proofErr w:type="spellStart"/>
      <w:r w:rsidRPr="00A24349">
        <w:rPr>
          <w:rFonts w:asciiTheme="minorHAnsi" w:eastAsia="Times New Roman" w:hAnsiTheme="minorHAnsi" w:cstheme="minorHAnsi"/>
          <w:sz w:val="22"/>
          <w:szCs w:val="22"/>
          <w:lang w:val="en-US"/>
        </w:rPr>
        <w:t>ordførerkjedet</w:t>
      </w:r>
      <w:proofErr w:type="spellEnd"/>
      <w:r w:rsidRPr="00A24349">
        <w:rPr>
          <w:rFonts w:asciiTheme="minorHAnsi" w:eastAsia="Times New Roman" w:hAnsiTheme="minorHAnsi" w:cstheme="minorHAnsi"/>
          <w:sz w:val="22"/>
          <w:szCs w:val="22"/>
          <w:lang w:val="en-US"/>
        </w:rPr>
        <w:t xml:space="preserve"> av </w:t>
      </w:r>
      <w:proofErr w:type="spellStart"/>
      <w:r w:rsidRPr="00A24349">
        <w:rPr>
          <w:rFonts w:asciiTheme="minorHAnsi" w:eastAsia="Times New Roman" w:hAnsiTheme="minorHAnsi" w:cstheme="minorHAnsi"/>
          <w:sz w:val="22"/>
          <w:szCs w:val="22"/>
          <w:lang w:val="en-US"/>
        </w:rPr>
        <w:t>ordfører</w:t>
      </w:r>
      <w:proofErr w:type="spellEnd"/>
      <w:r w:rsidRPr="00A24349">
        <w:rPr>
          <w:rFonts w:asciiTheme="minorHAnsi" w:eastAsia="Times New Roman" w:hAnsiTheme="minorHAnsi" w:cstheme="minorHAnsi"/>
          <w:sz w:val="22"/>
          <w:szCs w:val="22"/>
          <w:lang w:val="en-US"/>
        </w:rPr>
        <w:t xml:space="preserve"> </w:t>
      </w:r>
      <w:proofErr w:type="spellStart"/>
      <w:r w:rsidRPr="00A24349">
        <w:rPr>
          <w:rFonts w:asciiTheme="minorHAnsi" w:eastAsia="Times New Roman" w:hAnsiTheme="minorHAnsi" w:cstheme="minorHAnsi"/>
          <w:sz w:val="22"/>
          <w:szCs w:val="22"/>
          <w:lang w:val="en-US"/>
        </w:rPr>
        <w:t>og</w:t>
      </w:r>
      <w:proofErr w:type="spellEnd"/>
      <w:r w:rsidRPr="00A24349">
        <w:rPr>
          <w:rFonts w:asciiTheme="minorHAnsi" w:eastAsia="Times New Roman" w:hAnsiTheme="minorHAnsi" w:cstheme="minorHAnsi"/>
          <w:sz w:val="22"/>
          <w:szCs w:val="22"/>
          <w:lang w:val="en-US"/>
        </w:rPr>
        <w:t xml:space="preserve"> </w:t>
      </w:r>
      <w:proofErr w:type="spellStart"/>
      <w:r w:rsidRPr="00A24349">
        <w:rPr>
          <w:rFonts w:asciiTheme="minorHAnsi" w:eastAsia="Times New Roman" w:hAnsiTheme="minorHAnsi" w:cstheme="minorHAnsi"/>
          <w:sz w:val="22"/>
          <w:szCs w:val="22"/>
          <w:lang w:val="en-US"/>
        </w:rPr>
        <w:t>varaordfører</w:t>
      </w:r>
      <w:proofErr w:type="spellEnd"/>
      <w:r w:rsidR="00781C62">
        <w:rPr>
          <w:rFonts w:asciiTheme="minorHAnsi" w:eastAsia="Times New Roman" w:hAnsiTheme="minorHAnsi" w:cstheme="minorHAnsi"/>
          <w:sz w:val="22"/>
          <w:szCs w:val="22"/>
          <w:lang w:val="en-US"/>
        </w:rPr>
        <w:t xml:space="preserve">. </w:t>
      </w:r>
    </w:p>
    <w:p w14:paraId="24E4718C"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5. Vigselstidspunkt </w:t>
      </w:r>
    </w:p>
    <w:p w14:paraId="6AE4DED9"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Vigsling utføres i utgangspunktet på hverdager innenfor tidsrammen mandag – fredag </w:t>
      </w:r>
      <w:proofErr w:type="spellStart"/>
      <w:r w:rsidRPr="00A24349">
        <w:rPr>
          <w:rFonts w:asciiTheme="minorHAnsi" w:hAnsiTheme="minorHAnsi" w:cstheme="minorHAnsi"/>
          <w:color w:val="auto"/>
          <w:sz w:val="22"/>
          <w:szCs w:val="22"/>
        </w:rPr>
        <w:t>kl</w:t>
      </w:r>
      <w:proofErr w:type="spellEnd"/>
      <w:r w:rsidRPr="00A24349">
        <w:rPr>
          <w:rFonts w:asciiTheme="minorHAnsi" w:hAnsiTheme="minorHAnsi" w:cstheme="minorHAnsi"/>
          <w:color w:val="auto"/>
          <w:sz w:val="22"/>
          <w:szCs w:val="22"/>
        </w:rPr>
        <w:t xml:space="preserve"> 10.00 til 15.00. </w:t>
      </w:r>
    </w:p>
    <w:p w14:paraId="6946269D"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Kommunale vigslinger kan etter avtale med vigsler finne sted på andre dager eller andre tidspunkt. Vigselstidspunktet fastsettes etter forutgående dialog mellom brudefolket og vigsler. Avtale om vigsling skal normalt skje 2 måneder i forveien, men kan ved særlige grunner avtales på kortere varsel. </w:t>
      </w:r>
    </w:p>
    <w:p w14:paraId="43443192"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For perioden 1. juni – 30. august er fristen 20. mai. </w:t>
      </w:r>
    </w:p>
    <w:p w14:paraId="2A2E9465"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6. Vigsler i kommunal regi kan finne sted på: </w:t>
      </w:r>
    </w:p>
    <w:p w14:paraId="57FF9ED0"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Seremonien vil som utgangspunkt foregå i kommunestyresalen.</w:t>
      </w:r>
    </w:p>
    <w:p w14:paraId="047C6D47"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Vigselen kan foretas på sted brudeparet selv har valgt. Kvænangen kommune (vigsler) forbeholder seg retten til å godkjenne stedet for vielsen. Det forutsettes at kostnader ved et annet vigselssted enn kommunestyresalen dekkes av brudeparet. </w:t>
      </w:r>
    </w:p>
    <w:p w14:paraId="3478FCDC" w14:textId="77777777" w:rsidR="00071E68" w:rsidRPr="00A24349" w:rsidRDefault="00071E68" w:rsidP="00071E68">
      <w:pPr>
        <w:spacing w:before="120"/>
        <w:rPr>
          <w:rFonts w:asciiTheme="minorHAnsi" w:hAnsiTheme="minorHAnsi" w:cstheme="minorHAnsi"/>
          <w:sz w:val="22"/>
          <w:szCs w:val="22"/>
        </w:rPr>
      </w:pPr>
      <w:r w:rsidRPr="00A24349">
        <w:rPr>
          <w:rFonts w:asciiTheme="minorHAnsi" w:hAnsiTheme="minorHAnsi" w:cstheme="minorHAnsi"/>
          <w:sz w:val="22"/>
          <w:szCs w:val="22"/>
        </w:rPr>
        <w:t>Dersom brudeparet ønsker å vigsles utenfor kommunens grenser, men at vigsler skal være fra Kvænangen kommune, må dette organiseres av brudeparet selv. Brudeparet må dekke reiseutgifter for vigsler og andre merutgifter dette medfører for kommunen. Dette skal være avtalt på forhånd.</w:t>
      </w:r>
    </w:p>
    <w:p w14:paraId="20894304"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lastRenderedPageBreak/>
        <w:t xml:space="preserve">7. Hvem kan vigsles i Kvænangen kommune? </w:t>
      </w:r>
    </w:p>
    <w:p w14:paraId="4CDCA1AE"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Alle kan vigsles i Kvænangen kommune, uansett bosted. </w:t>
      </w:r>
    </w:p>
    <w:p w14:paraId="47337703"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Kommunens innbyggere og personer som ikke er bosatt i Norge, og som fyller vilkårene for å inngå ekteskap i Norge, jf. ekteskapsloven § 12 a, kan gifte seg borgerlig i Kvænangen kommune. </w:t>
      </w:r>
    </w:p>
    <w:p w14:paraId="1C699006"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Kommunenes tilbud om borgerlig vigsel gjelder både for utenlandske brudefolk og for norske statsborgere som er bosatt i utlandet. </w:t>
      </w:r>
    </w:p>
    <w:p w14:paraId="18C6F92B"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Kvænangen kommune tilbyr også vigsler til innbyggere fra andre kommuner. </w:t>
      </w:r>
    </w:p>
    <w:p w14:paraId="2451A8EF"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8. Rammer for vielsen </w:t>
      </w:r>
    </w:p>
    <w:p w14:paraId="6BCAA925"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Kvænangen kommune har kun ansvar for selve vigselsritualet. Det brukes et eget vigselsformular. Pynt, dekorasjoner, musikk eller andre kunstneriske innslag organiseres, bestilles og dekkes av brudeparet selv. Dette må avtales på forhånd. </w:t>
      </w:r>
    </w:p>
    <w:p w14:paraId="58C7E5DA"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9. Kostnader knyttet til vigselen </w:t>
      </w:r>
    </w:p>
    <w:p w14:paraId="07C9CE51" w14:textId="77777777" w:rsidR="00071E68" w:rsidRPr="00A24349" w:rsidRDefault="00071E68" w:rsidP="00071E68">
      <w:pPr>
        <w:pStyle w:val="Default"/>
        <w:numPr>
          <w:ilvl w:val="0"/>
          <w:numId w:val="1"/>
        </w:numPr>
        <w:ind w:left="357" w:hanging="357"/>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Vigselstilbudet er gratis så fremt vigselen foregår i kommunestyresalen innen tidsrammen mandag – fredag </w:t>
      </w:r>
      <w:proofErr w:type="spellStart"/>
      <w:r w:rsidRPr="00A24349">
        <w:rPr>
          <w:rFonts w:asciiTheme="minorHAnsi" w:hAnsiTheme="minorHAnsi" w:cstheme="minorHAnsi"/>
          <w:color w:val="auto"/>
          <w:sz w:val="22"/>
          <w:szCs w:val="22"/>
        </w:rPr>
        <w:t>kl</w:t>
      </w:r>
      <w:proofErr w:type="spellEnd"/>
      <w:r w:rsidRPr="00A24349">
        <w:rPr>
          <w:rFonts w:asciiTheme="minorHAnsi" w:hAnsiTheme="minorHAnsi" w:cstheme="minorHAnsi"/>
          <w:color w:val="auto"/>
          <w:sz w:val="22"/>
          <w:szCs w:val="22"/>
        </w:rPr>
        <w:t xml:space="preserve"> 10.00 til 15.00. </w:t>
      </w:r>
    </w:p>
    <w:p w14:paraId="63FC9F0A" w14:textId="77777777" w:rsidR="00071E68" w:rsidRPr="00A24349" w:rsidRDefault="00071E68" w:rsidP="00071E68">
      <w:pPr>
        <w:pStyle w:val="Default"/>
        <w:numPr>
          <w:ilvl w:val="0"/>
          <w:numId w:val="1"/>
        </w:numPr>
        <w:ind w:left="357" w:hanging="357"/>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En eventuell leie av andre lokaler bestilles og dekkes av brudeparet selv. </w:t>
      </w:r>
    </w:p>
    <w:p w14:paraId="6D6E2383" w14:textId="77777777" w:rsidR="00071E68" w:rsidRPr="00A24349" w:rsidRDefault="00071E68" w:rsidP="00071E68">
      <w:pPr>
        <w:pStyle w:val="Default"/>
        <w:numPr>
          <w:ilvl w:val="0"/>
          <w:numId w:val="1"/>
        </w:numPr>
        <w:ind w:left="357" w:hanging="357"/>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Kostnader til pynt, dekorasjoner, musikk eller andre kunstneriske innslag dekkes av brudeparet. </w:t>
      </w:r>
    </w:p>
    <w:p w14:paraId="35555379" w14:textId="77777777" w:rsidR="00071E68" w:rsidRPr="00A24349" w:rsidRDefault="00071E68" w:rsidP="00071E68">
      <w:pPr>
        <w:pStyle w:val="Default"/>
        <w:numPr>
          <w:ilvl w:val="0"/>
          <w:numId w:val="1"/>
        </w:numPr>
        <w:ind w:left="357" w:hanging="357"/>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Reiseutgifter og kostnader for vigsler utenom fastsatt sted og /eller utenfor Kvænangen kommune og utenom tidsrammen mandag – fredag </w:t>
      </w:r>
      <w:proofErr w:type="spellStart"/>
      <w:r w:rsidRPr="00A24349">
        <w:rPr>
          <w:rFonts w:asciiTheme="minorHAnsi" w:hAnsiTheme="minorHAnsi" w:cstheme="minorHAnsi"/>
          <w:color w:val="auto"/>
          <w:sz w:val="22"/>
          <w:szCs w:val="22"/>
        </w:rPr>
        <w:t>kl</w:t>
      </w:r>
      <w:proofErr w:type="spellEnd"/>
      <w:r w:rsidRPr="00A24349">
        <w:rPr>
          <w:rFonts w:asciiTheme="minorHAnsi" w:hAnsiTheme="minorHAnsi" w:cstheme="minorHAnsi"/>
          <w:color w:val="auto"/>
          <w:sz w:val="22"/>
          <w:szCs w:val="22"/>
        </w:rPr>
        <w:t xml:space="preserve"> 10.00 til 15.00 dekkes av brudeparet. </w:t>
      </w:r>
    </w:p>
    <w:p w14:paraId="25701E9A" w14:textId="77777777" w:rsidR="00071E68" w:rsidRPr="00A24349" w:rsidRDefault="00071E68" w:rsidP="00071E68">
      <w:pPr>
        <w:pStyle w:val="Default"/>
        <w:numPr>
          <w:ilvl w:val="0"/>
          <w:numId w:val="1"/>
        </w:numPr>
        <w:ind w:left="357" w:hanging="357"/>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Kostnadsdekning skal være avtalt på forhånd </w:t>
      </w:r>
    </w:p>
    <w:p w14:paraId="5952C506"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10. Arkiv </w:t>
      </w:r>
    </w:p>
    <w:p w14:paraId="575D512B" w14:textId="77777777" w:rsidR="00071E68" w:rsidRPr="00A24349" w:rsidRDefault="00071E68" w:rsidP="00071E68">
      <w:pPr>
        <w:pStyle w:val="Default"/>
        <w:spacing w:before="120"/>
        <w:rPr>
          <w:rFonts w:asciiTheme="minorHAnsi" w:hAnsiTheme="minorHAnsi" w:cstheme="minorHAnsi"/>
          <w:color w:val="auto"/>
          <w:sz w:val="22"/>
          <w:szCs w:val="22"/>
        </w:rPr>
      </w:pPr>
      <w:r w:rsidRPr="00A24349">
        <w:rPr>
          <w:rFonts w:asciiTheme="minorHAnsi" w:hAnsiTheme="minorHAnsi" w:cstheme="minorHAnsi"/>
          <w:color w:val="auto"/>
          <w:sz w:val="22"/>
          <w:szCs w:val="22"/>
        </w:rPr>
        <w:t xml:space="preserve">All dokumentasjon lagres i kommunens saksbehandlersystem, og unntas med hjemmel i </w:t>
      </w:r>
      <w:proofErr w:type="spellStart"/>
      <w:r w:rsidRPr="00A24349">
        <w:rPr>
          <w:rFonts w:asciiTheme="minorHAnsi" w:hAnsiTheme="minorHAnsi" w:cstheme="minorHAnsi"/>
          <w:color w:val="auto"/>
          <w:sz w:val="22"/>
          <w:szCs w:val="22"/>
        </w:rPr>
        <w:t>offentlegloven</w:t>
      </w:r>
      <w:proofErr w:type="spellEnd"/>
      <w:r w:rsidRPr="00A24349">
        <w:rPr>
          <w:rFonts w:asciiTheme="minorHAnsi" w:hAnsiTheme="minorHAnsi" w:cstheme="minorHAnsi"/>
          <w:color w:val="auto"/>
          <w:sz w:val="22"/>
          <w:szCs w:val="22"/>
        </w:rPr>
        <w:t xml:space="preserve"> § 13, jf. forvaltningslovens § 13. </w:t>
      </w:r>
    </w:p>
    <w:p w14:paraId="31FFBE3B" w14:textId="77777777" w:rsidR="00071E68" w:rsidRPr="00A24349" w:rsidRDefault="00071E68" w:rsidP="00071E68">
      <w:pPr>
        <w:pStyle w:val="Default"/>
        <w:spacing w:before="120"/>
        <w:rPr>
          <w:rFonts w:asciiTheme="minorHAnsi" w:hAnsiTheme="minorHAnsi" w:cstheme="minorHAnsi"/>
          <w:i/>
          <w:color w:val="auto"/>
          <w:sz w:val="22"/>
          <w:szCs w:val="22"/>
        </w:rPr>
      </w:pPr>
      <w:r w:rsidRPr="00A24349">
        <w:rPr>
          <w:rFonts w:asciiTheme="minorHAnsi" w:hAnsiTheme="minorHAnsi" w:cstheme="minorHAnsi"/>
          <w:b/>
          <w:bCs/>
          <w:i/>
          <w:color w:val="auto"/>
          <w:sz w:val="22"/>
          <w:szCs w:val="22"/>
        </w:rPr>
        <w:t xml:space="preserve">11. Rutine for gjennomføring av vigsler </w:t>
      </w:r>
    </w:p>
    <w:p w14:paraId="3B31AE95" w14:textId="77777777" w:rsidR="00071E68" w:rsidRPr="00A24349" w:rsidRDefault="00071E68" w:rsidP="00071E68">
      <w:pPr>
        <w:pStyle w:val="Default"/>
        <w:spacing w:before="120"/>
        <w:rPr>
          <w:rFonts w:asciiTheme="minorHAnsi" w:hAnsiTheme="minorHAnsi" w:cstheme="minorHAnsi"/>
          <w:sz w:val="22"/>
          <w:szCs w:val="22"/>
        </w:rPr>
      </w:pPr>
      <w:r w:rsidRPr="00A24349">
        <w:rPr>
          <w:rFonts w:asciiTheme="minorHAnsi" w:hAnsiTheme="minorHAnsi" w:cstheme="minorHAnsi"/>
          <w:color w:val="auto"/>
          <w:sz w:val="22"/>
          <w:szCs w:val="22"/>
        </w:rPr>
        <w:t>Administrasjon av vigselsordningen delegeres til Administrasjonssjef. Administrasjonssjef gis i oppgave å fastsette rutiner og tilrettelegge for gjennomføring av vigsler i Kvænangen kommune slik at vielsene kan finner sted innenfor verdige rammer.</w:t>
      </w:r>
    </w:p>
    <w:p w14:paraId="7C03591A" w14:textId="77777777" w:rsidR="00071E68" w:rsidRPr="00A24349" w:rsidRDefault="00071E68" w:rsidP="00071E68">
      <w:pPr>
        <w:rPr>
          <w:rFonts w:asciiTheme="minorHAnsi" w:hAnsiTheme="minorHAnsi" w:cstheme="minorHAnsi"/>
          <w:sz w:val="22"/>
          <w:szCs w:val="22"/>
        </w:rPr>
      </w:pPr>
    </w:p>
    <w:p w14:paraId="277E2585" w14:textId="77777777" w:rsidR="00FA2653" w:rsidRPr="00A24349" w:rsidRDefault="00781C62">
      <w:pPr>
        <w:rPr>
          <w:rFonts w:asciiTheme="minorHAnsi" w:hAnsiTheme="minorHAnsi" w:cstheme="minorHAnsi"/>
          <w:sz w:val="22"/>
          <w:szCs w:val="22"/>
        </w:rPr>
      </w:pPr>
    </w:p>
    <w:sectPr w:rsidR="00FA2653" w:rsidRPr="00A24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60679"/>
    <w:multiLevelType w:val="hybridMultilevel"/>
    <w:tmpl w:val="012892A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68"/>
    <w:rsid w:val="00043276"/>
    <w:rsid w:val="000454F5"/>
    <w:rsid w:val="00071E68"/>
    <w:rsid w:val="00204C2C"/>
    <w:rsid w:val="00280003"/>
    <w:rsid w:val="003278CF"/>
    <w:rsid w:val="005C2276"/>
    <w:rsid w:val="00716C83"/>
    <w:rsid w:val="00781C62"/>
    <w:rsid w:val="00957CB1"/>
    <w:rsid w:val="00977A83"/>
    <w:rsid w:val="00A24349"/>
    <w:rsid w:val="00B239B2"/>
    <w:rsid w:val="00B84920"/>
    <w:rsid w:val="00BE43A8"/>
    <w:rsid w:val="00BF2BDB"/>
    <w:rsid w:val="00D437C7"/>
    <w:rsid w:val="00E35139"/>
    <w:rsid w:val="00F154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36AF"/>
  <w15:chartTrackingRefBased/>
  <w15:docId w15:val="{CC3EE120-2920-4FD4-BF64-6A0EEF21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6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071E6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071E68"/>
    <w:pPr>
      <w:keepNext/>
      <w:spacing w:before="240" w:after="120"/>
      <w:outlineLvl w:val="1"/>
    </w:pPr>
    <w:rPr>
      <w:rFonts w:cs="Arial"/>
      <w:b/>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71E68"/>
    <w:rPr>
      <w:rFonts w:ascii="Times New Roman" w:eastAsia="Times New Roman" w:hAnsi="Times New Roman" w:cs="Arial"/>
      <w:b/>
      <w:bCs/>
      <w:kern w:val="32"/>
      <w:sz w:val="24"/>
      <w:szCs w:val="28"/>
      <w:lang w:eastAsia="nb-NO"/>
    </w:rPr>
  </w:style>
  <w:style w:type="character" w:customStyle="1" w:styleId="Overskrift2Tegn">
    <w:name w:val="Overskrift 2 Tegn"/>
    <w:basedOn w:val="Standardskriftforavsnitt"/>
    <w:link w:val="Overskrift2"/>
    <w:rsid w:val="00071E68"/>
    <w:rPr>
      <w:rFonts w:ascii="Times New Roman" w:eastAsia="Times New Roman" w:hAnsi="Times New Roman" w:cs="Arial"/>
      <w:b/>
      <w:bCs/>
      <w:iCs/>
      <w:sz w:val="24"/>
      <w:szCs w:val="28"/>
      <w:lang w:eastAsia="nb-NO"/>
    </w:rPr>
  </w:style>
  <w:style w:type="paragraph" w:customStyle="1" w:styleId="Default">
    <w:name w:val="Default"/>
    <w:rsid w:val="00071E6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5724E5A5B9FC4EA58875B875AB8471" ma:contentTypeVersion="7" ma:contentTypeDescription="Opprett et nytt dokument." ma:contentTypeScope="" ma:versionID="da2365ac897e2f2c4e0eae9ba436e67b">
  <xsd:schema xmlns:xsd="http://www.w3.org/2001/XMLSchema" xmlns:xs="http://www.w3.org/2001/XMLSchema" xmlns:p="http://schemas.microsoft.com/office/2006/metadata/properties" xmlns:ns3="01715a9d-1247-4160-9405-a9d9229738ca" targetNamespace="http://schemas.microsoft.com/office/2006/metadata/properties" ma:root="true" ma:fieldsID="d874e5a9d89a292ef713cb621b7bcfb4" ns3:_="">
    <xsd:import namespace="01715a9d-1247-4160-9405-a9d9229738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15a9d-1247-4160-9405-a9d922973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B695A-41F6-430F-953A-C67120B8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15a9d-1247-4160-9405-a9d922973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0DB08-3572-46AF-BF89-D81D4301B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940A0-E467-437D-A70A-44E7BFA1A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3671</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Ellefsæter</dc:creator>
  <cp:keywords/>
  <dc:description/>
  <cp:lastModifiedBy>Bjørn Ellefsæter</cp:lastModifiedBy>
  <cp:revision>10</cp:revision>
  <dcterms:created xsi:type="dcterms:W3CDTF">2021-02-09T16:43:00Z</dcterms:created>
  <dcterms:modified xsi:type="dcterms:W3CDTF">2021-05-12T12:24:00Z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0x0101003F5724E5A5B9FC4EA58875B875AB8471</vt:lpwstr>
  </property>
</Properties>
</file>